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Организация работы по безопасности жизнедеятельности обучающихся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на 2016 – 2017 учебный год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Задачи: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Формирование основ обеспечения безопасности жизнедеятельности через различные формы воспитывающей деятельности;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Совершенствование форм и методов пропаганды правил безопасности жизнедеятельности;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Обучение студентов  и выработка практических навыков поведения в чрезвычайных ситуациях.</w:t>
      </w:r>
    </w:p>
    <w:p>
      <w:pPr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№ п/п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Формы и содержание деятельности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Сроки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Ответственные</w:t>
      </w:r>
    </w:p>
    <w:p>
      <w:pPr/>
      <w:r>
        <w:rPr>
          <w:rFonts w:ascii="Times" w:hAnsi="Times" w:cs="Times"/>
          <w:sz w:val="24"/>
          <w:sz-cs w:val="24"/>
        </w:rPr>
        <w:t xml:space="preserve">1.</w:t>
      </w:r>
    </w:p>
    <w:p>
      <w:pPr/>
      <w:r>
        <w:rPr>
          <w:rFonts w:ascii="Times" w:hAnsi="Times" w:cs="Times"/>
          <w:sz w:val="24"/>
          <w:sz-cs w:val="24"/>
        </w:rPr>
        <w:t xml:space="preserve">Беседы на темы безопасности жизнедеятельности</w:t>
      </w:r>
    </w:p>
    <w:p>
      <w:pPr/>
      <w:r>
        <w:rPr>
          <w:rFonts w:ascii="Times" w:hAnsi="Times" w:cs="Times"/>
          <w:sz w:val="24"/>
          <w:sz-cs w:val="24"/>
        </w:rPr>
        <w:t xml:space="preserve">В течение года</w:t>
      </w:r>
    </w:p>
    <w:p>
      <w:pPr/>
      <w:r>
        <w:rPr>
          <w:rFonts w:ascii="Times" w:hAnsi="Times" w:cs="Times"/>
          <w:sz w:val="24"/>
          <w:sz-cs w:val="24"/>
        </w:rPr>
        <w:t xml:space="preserve">Кл.руководители</w:t>
      </w:r>
    </w:p>
    <w:p>
      <w:pPr/>
      <w:r>
        <w:rPr>
          <w:rFonts w:ascii="Times" w:hAnsi="Times" w:cs="Times"/>
          <w:sz w:val="24"/>
          <w:sz-cs w:val="24"/>
        </w:rPr>
        <w:t xml:space="preserve">Хромцов В.В.</w:t>
      </w:r>
    </w:p>
    <w:p>
      <w:pPr/>
      <w:r>
        <w:rPr>
          <w:rFonts w:ascii="Times" w:hAnsi="Times" w:cs="Times"/>
          <w:sz w:val="24"/>
          <w:sz-cs w:val="24"/>
        </w:rPr>
        <w:t xml:space="preserve">2.</w:t>
      </w:r>
    </w:p>
    <w:p>
      <w:pPr/>
      <w:r>
        <w:rPr>
          <w:rFonts w:ascii="Times" w:hAnsi="Times" w:cs="Times"/>
          <w:sz w:val="24"/>
          <w:sz-cs w:val="24"/>
        </w:rPr>
        <w:t xml:space="preserve">Встречи студентов с представителями правоохранительных органов, ГО и ЧС по вопросам безопасности жизнедеятельности.</w:t>
      </w:r>
    </w:p>
    <w:p>
      <w:pPr/>
      <w:r>
        <w:rPr>
          <w:rFonts w:ascii="Times" w:hAnsi="Times" w:cs="Times"/>
          <w:sz w:val="24"/>
          <w:sz-cs w:val="24"/>
        </w:rPr>
        <w:t xml:space="preserve">В течение года</w:t>
      </w:r>
    </w:p>
    <w:p>
      <w:pPr/>
      <w:r>
        <w:rPr>
          <w:rFonts w:ascii="Times" w:hAnsi="Times" w:cs="Times"/>
          <w:sz w:val="24"/>
          <w:sz-cs w:val="24"/>
        </w:rPr>
        <w:t xml:space="preserve">Ужегова С. А.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Оформление информационных стендов о действиях в случае угрозы теракта, пожара, чрезвычайных ситуаций.</w:t>
      </w:r>
    </w:p>
    <w:p>
      <w:pPr/>
      <w:r>
        <w:rPr>
          <w:rFonts w:ascii="Times" w:hAnsi="Times" w:cs="Times"/>
          <w:sz w:val="24"/>
          <w:sz-cs w:val="24"/>
        </w:rPr>
        <w:t xml:space="preserve">В течение года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Преподаватель ОБЖ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</w:t>
      </w:r>
    </w:p>
    <w:p>
      <w:pPr/>
      <w:r>
        <w:rPr>
          <w:rFonts w:ascii="Times" w:hAnsi="Times" w:cs="Times"/>
          <w:sz w:val="24"/>
          <w:sz-cs w:val="24"/>
        </w:rPr>
        <w:t xml:space="preserve">Оформить информационные стенды о вреде наркотиков с призывами вести ЗОЖ</w:t>
      </w:r>
    </w:p>
    <w:p>
      <w:pPr/>
      <w:r>
        <w:rPr>
          <w:rFonts w:ascii="Times" w:hAnsi="Times" w:cs="Times"/>
          <w:sz w:val="24"/>
          <w:sz-cs w:val="24"/>
        </w:rPr>
        <w:t xml:space="preserve">Октябрь</w:t>
      </w:r>
    </w:p>
    <w:p>
      <w:pPr/>
      <w:r>
        <w:rPr>
          <w:rFonts w:ascii="Times" w:hAnsi="Times" w:cs="Times"/>
          <w:sz w:val="24"/>
          <w:sz-cs w:val="24"/>
        </w:rPr>
        <w:t xml:space="preserve">Ужегова С. А.</w:t>
      </w:r>
    </w:p>
    <w:p>
      <w:pPr/>
      <w:r>
        <w:rPr>
          <w:rFonts w:ascii="Times" w:hAnsi="Times" w:cs="Times"/>
          <w:sz w:val="24"/>
          <w:sz-cs w:val="24"/>
        </w:rPr>
        <w:t xml:space="preserve">5.</w:t>
      </w:r>
    </w:p>
    <w:p>
      <w:pPr/>
      <w:r>
        <w:rPr>
          <w:rFonts w:ascii="Times" w:hAnsi="Times" w:cs="Times"/>
          <w:sz w:val="24"/>
          <w:sz-cs w:val="24"/>
        </w:rPr>
        <w:t xml:space="preserve">Учебно-тренировочные мероприятия, практические занятия со студентами по отработке эвакуации на случай возникновения ЧС.</w:t>
      </w:r>
    </w:p>
    <w:p>
      <w:pPr/>
      <w:r>
        <w:rPr>
          <w:rFonts w:ascii="Times" w:hAnsi="Times" w:cs="Times"/>
          <w:sz w:val="24"/>
          <w:sz-cs w:val="24"/>
        </w:rPr>
        <w:t xml:space="preserve">По плану</w:t>
      </w:r>
    </w:p>
    <w:p>
      <w:pPr/>
      <w:r>
        <w:rPr>
          <w:rFonts w:ascii="Times" w:hAnsi="Times" w:cs="Times"/>
          <w:sz w:val="24"/>
          <w:sz-cs w:val="24"/>
        </w:rPr>
        <w:t xml:space="preserve">Преподаватель ОБЖ</w:t>
      </w:r>
    </w:p>
    <w:p>
      <w:pPr/>
      <w:r>
        <w:rPr>
          <w:rFonts w:ascii="Times" w:hAnsi="Times" w:cs="Times"/>
          <w:sz w:val="24"/>
          <w:sz-cs w:val="24"/>
        </w:rPr>
        <w:t xml:space="preserve">6.</w:t>
      </w:r>
    </w:p>
    <w:p>
      <w:pPr/>
      <w:r>
        <w:rPr>
          <w:rFonts w:ascii="Times" w:hAnsi="Times" w:cs="Times"/>
          <w:sz w:val="24"/>
          <w:sz-cs w:val="24"/>
        </w:rPr>
        <w:t xml:space="preserve">Тематические классные часы по охране жизни и здоровья студентов:</w:t>
      </w:r>
    </w:p>
    <w:p>
      <w:pPr/>
      <w:r>
        <w:rPr>
          <w:rFonts w:ascii="Times" w:hAnsi="Times" w:cs="Times"/>
          <w:sz w:val="24"/>
          <w:sz-cs w:val="24"/>
        </w:rPr>
        <w:t xml:space="preserve">- «Правила нашей безопасности»;</w:t>
      </w:r>
    </w:p>
    <w:p>
      <w:pPr/>
      <w:r>
        <w:rPr>
          <w:rFonts w:ascii="Times" w:hAnsi="Times" w:cs="Times"/>
          <w:sz w:val="24"/>
          <w:sz-cs w:val="24"/>
        </w:rPr>
        <w:t xml:space="preserve">- «Уголовная ответственность за ложные сообщения»;</w:t>
      </w:r>
    </w:p>
    <w:p>
      <w:pPr/>
      <w:r>
        <w:rPr>
          <w:rFonts w:ascii="Times" w:hAnsi="Times" w:cs="Times"/>
          <w:sz w:val="24"/>
          <w:sz-cs w:val="24"/>
        </w:rPr>
        <w:t xml:space="preserve">- «Меры пожарной безопасности»;</w:t>
      </w:r>
    </w:p>
    <w:p>
      <w:pPr/>
      <w:r>
        <w:rPr>
          <w:rFonts w:ascii="Times" w:hAnsi="Times" w:cs="Times"/>
          <w:sz w:val="24"/>
          <w:sz-cs w:val="24"/>
        </w:rPr>
        <w:t xml:space="preserve">- «Безопасная дорога»;</w:t>
      </w:r>
    </w:p>
    <w:p>
      <w:pPr/>
      <w:r>
        <w:rPr>
          <w:rFonts w:ascii="Times" w:hAnsi="Times" w:cs="Times"/>
          <w:sz w:val="24"/>
          <w:sz-cs w:val="24"/>
        </w:rPr>
        <w:t xml:space="preserve">- «Урок Трезвости»;</w:t>
      </w:r>
    </w:p>
    <w:p>
      <w:pPr/>
      <w:r>
        <w:rPr>
          <w:rFonts w:ascii="Times" w:hAnsi="Times" w:cs="Times"/>
          <w:sz w:val="24"/>
          <w:sz-cs w:val="24"/>
        </w:rPr>
        <w:t xml:space="preserve">- «Чистый воздух» (к Международному дню отказа от курения);</w:t>
      </w:r>
    </w:p>
    <w:p>
      <w:pPr/>
      <w:r>
        <w:rPr>
          <w:rFonts w:ascii="Times" w:hAnsi="Times" w:cs="Times"/>
          <w:sz w:val="24"/>
          <w:sz-cs w:val="24"/>
        </w:rPr>
        <w:t xml:space="preserve">- «Мы против наркотиков!»;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-  «Стоп, СПИД»</w:t>
      </w:r>
    </w:p>
    <w:p>
      <w:pPr/>
      <w:r>
        <w:rPr>
          <w:rFonts w:ascii="Times" w:hAnsi="Times" w:cs="Times"/>
          <w:sz w:val="24"/>
          <w:sz-cs w:val="24"/>
        </w:rPr>
        <w:t xml:space="preserve">(ко Дню борьбы со СПИДом);</w:t>
      </w:r>
    </w:p>
    <w:p>
      <w:pPr/>
      <w:r>
        <w:rPr>
          <w:rFonts w:ascii="Times" w:hAnsi="Times" w:cs="Times"/>
          <w:sz w:val="24"/>
          <w:sz-cs w:val="24"/>
        </w:rPr>
        <w:t xml:space="preserve">- «Будьте здоровы!» (к Всемирному дню борьбы с раком);</w:t>
      </w:r>
    </w:p>
    <w:p>
      <w:pPr/>
      <w:r>
        <w:rPr>
          <w:rFonts w:ascii="Times" w:hAnsi="Times" w:cs="Times"/>
          <w:sz w:val="24"/>
          <w:sz-cs w:val="24"/>
        </w:rPr>
        <w:t xml:space="preserve">- «Просветись ради жизни» (к дню борьбы с наркоманией);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В течение года</w:t>
      </w:r>
    </w:p>
    <w:p>
      <w:pPr/>
      <w:r>
        <w:rPr>
          <w:rFonts w:ascii="Times" w:hAnsi="Times" w:cs="Times"/>
          <w:sz w:val="24"/>
          <w:sz-cs w:val="24"/>
        </w:rPr>
        <w:t xml:space="preserve">Кл.руководители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</w:t>
      </w:r>
    </w:p>
    <w:p>
      <w:pPr/>
      <w:r>
        <w:rPr>
          <w:rFonts w:ascii="Times" w:hAnsi="Times" w:cs="Times"/>
          <w:sz w:val="24"/>
          <w:sz-cs w:val="24"/>
        </w:rPr>
        <w:t xml:space="preserve">Месячник гражданской защиты.</w:t>
      </w:r>
    </w:p>
    <w:p>
      <w:pPr/>
      <w:r>
        <w:rPr>
          <w:rFonts w:ascii="Times" w:hAnsi="Times" w:cs="Times"/>
          <w:sz w:val="24"/>
          <w:sz-cs w:val="24"/>
        </w:rPr>
        <w:t xml:space="preserve">Октябрь</w:t>
      </w:r>
    </w:p>
    <w:p>
      <w:pPr/>
      <w:r>
        <w:rPr>
          <w:rFonts w:ascii="Times" w:hAnsi="Times" w:cs="Times"/>
          <w:sz w:val="24"/>
          <w:sz-cs w:val="24"/>
        </w:rPr>
        <w:t xml:space="preserve">Хромцов В.В.</w:t>
      </w:r>
    </w:p>
    <w:p>
      <w:pPr/>
      <w:r>
        <w:rPr>
          <w:rFonts w:ascii="Times" w:hAnsi="Times" w:cs="Times"/>
          <w:sz w:val="24"/>
          <w:sz-cs w:val="24"/>
        </w:rPr>
        <w:t xml:space="preserve">8.</w:t>
      </w:r>
    </w:p>
    <w:p>
      <w:pPr/>
      <w:r>
        <w:rPr>
          <w:rFonts w:ascii="Times" w:hAnsi="Times" w:cs="Times"/>
          <w:sz w:val="24"/>
          <w:sz-cs w:val="24"/>
        </w:rPr>
        <w:t xml:space="preserve">Учения по сигналу «Пожар».</w:t>
      </w:r>
    </w:p>
    <w:p>
      <w:pPr/>
      <w:r>
        <w:rPr>
          <w:rFonts w:ascii="Times" w:hAnsi="Times" w:cs="Times"/>
          <w:sz w:val="24"/>
          <w:sz-cs w:val="24"/>
        </w:rPr>
        <w:t xml:space="preserve">Сентябрь, май</w:t>
      </w:r>
    </w:p>
    <w:p>
      <w:pPr/>
      <w:r>
        <w:rPr>
          <w:rFonts w:ascii="Times" w:hAnsi="Times" w:cs="Times"/>
          <w:sz w:val="24"/>
          <w:sz-cs w:val="24"/>
        </w:rPr>
        <w:t xml:space="preserve">Хромцов В.В.</w:t>
      </w:r>
    </w:p>
    <w:p>
      <w:pPr/>
      <w:r>
        <w:rPr>
          <w:rFonts w:ascii="Times" w:hAnsi="Times" w:cs="Times"/>
          <w:sz w:val="24"/>
          <w:sz-cs w:val="24"/>
        </w:rPr>
        <w:t xml:space="preserve">9.</w:t>
      </w:r>
    </w:p>
    <w:p>
      <w:pPr/>
      <w:r>
        <w:rPr>
          <w:rFonts w:ascii="Times" w:hAnsi="Times" w:cs="Times"/>
          <w:sz w:val="24"/>
          <w:sz-cs w:val="24"/>
        </w:rPr>
        <w:t xml:space="preserve">Месячник оборонно-массовой работы.</w:t>
      </w:r>
    </w:p>
    <w:p>
      <w:pPr/>
      <w:r>
        <w:rPr>
          <w:rFonts w:ascii="Times" w:hAnsi="Times" w:cs="Times"/>
          <w:sz w:val="24"/>
          <w:sz-cs w:val="24"/>
        </w:rPr>
        <w:t xml:space="preserve">Февраль</w:t>
      </w:r>
    </w:p>
    <w:p>
      <w:pPr/>
      <w:r>
        <w:rPr>
          <w:rFonts w:ascii="Times" w:hAnsi="Times" w:cs="Times"/>
          <w:sz w:val="24"/>
          <w:sz-cs w:val="24"/>
        </w:rPr>
        <w:t xml:space="preserve">Хромцов В.В.</w:t>
      </w:r>
    </w:p>
    <w:p>
      <w:pPr/>
      <w:r>
        <w:rPr>
          <w:rFonts w:ascii="Times" w:hAnsi="Times" w:cs="Times"/>
          <w:sz w:val="24"/>
          <w:sz-cs w:val="24"/>
        </w:rPr>
        <w:t xml:space="preserve">10</w:t>
      </w:r>
    </w:p>
    <w:p>
      <w:pPr/>
      <w:r>
        <w:rPr>
          <w:rFonts w:ascii="Times" w:hAnsi="Times" w:cs="Times"/>
          <w:sz w:val="24"/>
          <w:sz-cs w:val="24"/>
        </w:rPr>
        <w:t xml:space="preserve">Проведение учебно-полевых сборов (юноши 3-х курсов)</w:t>
      </w:r>
    </w:p>
    <w:p>
      <w:pPr/>
      <w:r>
        <w:rPr>
          <w:rFonts w:ascii="Times" w:hAnsi="Times" w:cs="Times"/>
          <w:sz w:val="24"/>
          <w:sz-cs w:val="24"/>
        </w:rPr>
        <w:t xml:space="preserve">Июнь</w:t>
      </w:r>
    </w:p>
    <w:p>
      <w:pPr/>
      <w:r>
        <w:rPr>
          <w:rFonts w:ascii="Times" w:hAnsi="Times" w:cs="Times"/>
          <w:sz w:val="24"/>
          <w:sz-cs w:val="24"/>
        </w:rPr>
        <w:t xml:space="preserve">Хромцов В.В.</w:t>
      </w:r>
    </w:p>
    <w:p>
      <w:pPr/>
      <w:r>
        <w:rPr>
          <w:rFonts w:ascii="Times" w:hAnsi="Times" w:cs="Times"/>
          <w:sz w:val="24"/>
          <w:sz-cs w:val="24"/>
        </w:rPr>
        <w:t xml:space="preserve">11.</w:t>
      </w:r>
    </w:p>
    <w:p>
      <w:pPr/>
      <w:r>
        <w:rPr>
          <w:rFonts w:ascii="Times" w:hAnsi="Times" w:cs="Times"/>
          <w:sz w:val="24"/>
          <w:sz-cs w:val="24"/>
        </w:rPr>
        <w:t xml:space="preserve">Проведение инструктажей по ТБ.</w:t>
      </w:r>
    </w:p>
    <w:p>
      <w:pPr/>
      <w:r>
        <w:rPr>
          <w:rFonts w:ascii="Times" w:hAnsi="Times" w:cs="Times"/>
          <w:sz w:val="24"/>
          <w:sz-cs w:val="24"/>
        </w:rPr>
        <w:t xml:space="preserve">В течение года</w:t>
      </w:r>
    </w:p>
    <w:p>
      <w:pPr/>
      <w:r>
        <w:rPr>
          <w:rFonts w:ascii="Times" w:hAnsi="Times" w:cs="Times"/>
          <w:sz w:val="24"/>
          <w:sz-cs w:val="24"/>
        </w:rPr>
        <w:t xml:space="preserve">Кл. руководители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spacing w:before="10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План работы по патриотическому воспитанию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Цель - формирование личности гражданина - патриота России с присущими ему ценностями, взглядами, ориентациями, установками, мотивами деятельности и поведения.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Задачи: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· обновление содержания патриотического воспитания, совершенствование его форм и методов;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· формирование у студентов важнейших качеств гражданина России - патриота Отечества: чувства любви к Родине и своему краю, гордости за свою страну, преданности Родине;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· развитие у обучающихся потребности в познании культурно-исторических ценностей, стимулирование творческой активности;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· доведение до студентов техникума славных боевых традиций Русской и Советской Армии, примеров мужества и героизма защитников Отечества и их истоков;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· воспитание у молодежи готовности к защите Родины и службе в Вооруженных Силах Российской Федерации;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· воспитание уважительного отношения к Конституции и другим законам Российской Федерации.</w:t>
      </w:r>
    </w:p>
    <w:p>
      <w:pPr>
        <w:jc w:val="center"/>
        <w:spacing w:before="10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  План мероприятий по  патриотическому воспитанию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№ п/п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Наименование мероприятия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Дата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Место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проведения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Ответственный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       Мероприятия 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1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Конкурс «Безопасное колесо»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30 сентября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КПАТ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преподаватель ОБЖ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Классные часы  о Чеченской и Афганской войнах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15 октября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Актовый зал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преподаватель ОБЖ, кл. рук.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Уроки российской государственности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ноябрь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Классные кабинеты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Классные руководители, преподаватель ОБЖ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5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День полного освобождения советскими войсками города Ленинграда от блокады его немецко-фашистскими войсками (1944 год) для 2 курса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27 января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Актовый зал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преподаватель ОБЖ, преподаватель истории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6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Первенство города по пулевой стрельбе, посвященные Дню Защитника Отечества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Январь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КЛТ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преподаватель ОБЖ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7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Месячник оборонно-массовой работы (по особому плану)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февраль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КПАТ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преподаватель ОБЖ, педагог – организатор, классные руководители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7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Устный журнал, посвящённый выводу войск из Афганистана для 3 курса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февраль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КПАТ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преподаватель ОБЖ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8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Конкурсная программа «Ребята настоящие»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24 февраля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КПАТ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Руководитель ОБЖ, педагог - организатор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9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Встреча с представителями военкомата: «Есть такая профессия – Родину защищать».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февраль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КПАТ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Преподаватель ОБЖ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10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Игра «Школа безопасности»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27 апреля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КПАТ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Руководитель ОБЖ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11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Смотр строя и песни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апрель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КПАТ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Руководитель ОБЖ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12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Вахта памяти в честь Дня Победы (по особому плану)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Май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КПАТ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преподаватель ОБЖ, педагог – организатор, руководитель музея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13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Пятидневные учебно-полевые сборы 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 течение года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КПАТ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Зам. директора по УР, преподаватель ОБЖ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14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Вечера встреч с приглашением ветеранов ВОВ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 течение учебного года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Классные кабинеты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Классные руководители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15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Уроки мужества: «Герои земли Коми-Пермяцкой»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 течение года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Классные кабинеты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Преподаватель ОБЖ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16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Проведение занятий клуба «Патриот»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 течение года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Преподаватель ОБЖ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17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Оформление информационных стендов, стендов в кабинете ОБЖ, подготовка информации на сайт техникума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В течение года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Преподаватель ОБЖ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18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Проведение военно-спортивных игр на местности.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Участие студентов  в окружных, городских, краевых  военно-спортивных соревнованиях.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В течение года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Преподаватели ОБЖ, физкультуры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</cp:coreProperties>
</file>

<file path=docProps/meta.xml><?xml version="1.0" encoding="utf-8"?>
<meta xmlns="http://schemas.apple.com/cocoa/2006/metadata">
  <generator>CocoaOOXMLWriter/1187.4</generator>
</meta>
</file>